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附件：1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零陵区“少儿故事大王”大赛活动汇总表</w:t>
      </w:r>
    </w:p>
    <w:bookmarkEnd w:id="0"/>
    <w:tbl>
      <w:tblPr>
        <w:tblStyle w:val="5"/>
        <w:tblW w:w="14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26"/>
        <w:gridCol w:w="2017"/>
        <w:gridCol w:w="2017"/>
        <w:gridCol w:w="2017"/>
        <w:gridCol w:w="247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0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参赛人员姓名</w:t>
            </w: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247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参赛人员情况说明</w:t>
            </w: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2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2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2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0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302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13CF1"/>
    <w:rsid w:val="6D535020"/>
    <w:rsid w:val="72B64794"/>
    <w:rsid w:val="7B8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2018-10-29T01:38:00Z</dcterms:created>
  <dc:creator>MR.PIG</dc:creator>
  <cp:lastModifiedBy>MR.PIG</cp:lastModifiedBy>
  <dcterms:modified xsi:type="dcterms:W3CDTF">2018-10-29T01:42:03Z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