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04EB0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val="en-US" w:eastAsia="zh-CN"/>
        </w:rPr>
        <w:t>珠山镇</w:t>
      </w:r>
      <w:bookmarkEnd w:id="0"/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val="en-US" w:eastAsia="zh-CN"/>
        </w:rPr>
        <w:t>人民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4CD01536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2C75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B72C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04E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72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AEC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CF6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600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D2A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DAA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23BC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F70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8E0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ED6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447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872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C50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0B3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416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FC2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B91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19F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2B0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4BD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566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806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CD0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B4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519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3941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7E7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273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7F42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CB7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CB9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147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404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0216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66D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88A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193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3F9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1A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39D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CE5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B07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AE65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7E6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6DA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9A1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B42A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A1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3F5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04FB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AFC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334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842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7DA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78F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545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B00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94F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75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310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DF1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E67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2B4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62F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0C10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DBA9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C84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E96009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64D1794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AA8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21F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6315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83743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34566E94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47C6E283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47556111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2980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3518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5AC1F3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1F72121"/>
    <w:rsid w:val="2481372D"/>
    <w:rsid w:val="2E6875D6"/>
    <w:rsid w:val="427F7F1D"/>
    <w:rsid w:val="4882181C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clearlove</cp:lastModifiedBy>
  <dcterms:modified xsi:type="dcterms:W3CDTF">2026-03-26T07:43:46Z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eyJoZGlkIjoiNTE2MmI4ZTlkODc2MmRjNTI0ZDZhMmZmZGNlODE3NTAiLCJ1c2VySWQiOiI3ODIxOTc3NjMifQ==</vt:lpwstr>
  </property>
</Properties>
</file>